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5D" w:rsidRDefault="00D31328" w:rsidP="00D31328">
      <w:pPr>
        <w:jc w:val="center"/>
      </w:pPr>
      <w:r>
        <w:t>До 25.02 заполнить таблицу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858"/>
        <w:gridCol w:w="3395"/>
        <w:gridCol w:w="1985"/>
        <w:gridCol w:w="3826"/>
      </w:tblGrid>
      <w:tr w:rsidR="00D31328" w:rsidTr="00D31328">
        <w:tc>
          <w:tcPr>
            <w:tcW w:w="392" w:type="dxa"/>
          </w:tcPr>
          <w:p w:rsid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1328" w:rsidRP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858" w:type="dxa"/>
          </w:tcPr>
          <w:p w:rsid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1328" w:rsidRP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395" w:type="dxa"/>
          </w:tcPr>
          <w:p w:rsid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1328" w:rsidRP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 </w:t>
            </w:r>
          </w:p>
          <w:p w:rsidR="00D31328" w:rsidRPr="00D31328" w:rsidRDefault="00D31328" w:rsidP="00D31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sz w:val="24"/>
                <w:szCs w:val="24"/>
              </w:rPr>
              <w:t xml:space="preserve">(сарафан, пиджак, галстук и </w:t>
            </w:r>
            <w:proofErr w:type="spellStart"/>
            <w:r w:rsidRPr="00D31328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D3132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:rsid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1328" w:rsidRP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 </w:t>
            </w:r>
          </w:p>
          <w:p w:rsidR="00D31328" w:rsidRPr="00D31328" w:rsidRDefault="00D31328" w:rsidP="00D3132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:rsidR="00D31328" w:rsidRPr="00D31328" w:rsidRDefault="00D31328" w:rsidP="00D3132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sz w:val="24"/>
                <w:szCs w:val="24"/>
              </w:rPr>
              <w:t>Окружность груди</w:t>
            </w:r>
          </w:p>
          <w:p w:rsidR="00D31328" w:rsidRPr="00D31328" w:rsidRDefault="00D31328" w:rsidP="00D3132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sz w:val="24"/>
                <w:szCs w:val="24"/>
              </w:rPr>
              <w:t xml:space="preserve">Талия </w:t>
            </w:r>
          </w:p>
          <w:p w:rsidR="00D31328" w:rsidRDefault="00D31328" w:rsidP="00D313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Например: </w:t>
            </w:r>
          </w:p>
          <w:p w:rsidR="00D31328" w:rsidRPr="00D31328" w:rsidRDefault="00D31328" w:rsidP="00D313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31328">
              <w:rPr>
                <w:rFonts w:ascii="Times New Roman" w:hAnsi="Times New Roman" w:cs="Times New Roman"/>
                <w:b/>
                <w:sz w:val="24"/>
                <w:szCs w:val="24"/>
              </w:rPr>
              <w:t>128-60-45</w:t>
            </w:r>
          </w:p>
        </w:tc>
        <w:tc>
          <w:tcPr>
            <w:tcW w:w="3826" w:type="dxa"/>
          </w:tcPr>
          <w:p w:rsid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1328" w:rsidRPr="00D31328" w:rsidRDefault="00D31328" w:rsidP="00D31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D31328" w:rsidTr="00D31328">
        <w:tc>
          <w:tcPr>
            <w:tcW w:w="392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4961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858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3395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1985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3826" w:type="dxa"/>
          </w:tcPr>
          <w:p w:rsidR="00D31328" w:rsidRDefault="00D31328" w:rsidP="00D31328">
            <w:pPr>
              <w:jc w:val="center"/>
            </w:pPr>
          </w:p>
        </w:tc>
      </w:tr>
      <w:tr w:rsidR="00D31328" w:rsidTr="00D31328">
        <w:tc>
          <w:tcPr>
            <w:tcW w:w="392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4961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858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3395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1985" w:type="dxa"/>
          </w:tcPr>
          <w:p w:rsidR="00D31328" w:rsidRDefault="00D31328" w:rsidP="00D31328">
            <w:pPr>
              <w:jc w:val="center"/>
            </w:pPr>
          </w:p>
        </w:tc>
        <w:tc>
          <w:tcPr>
            <w:tcW w:w="3826" w:type="dxa"/>
          </w:tcPr>
          <w:p w:rsidR="00D31328" w:rsidRDefault="00D31328" w:rsidP="00D31328">
            <w:pPr>
              <w:jc w:val="center"/>
            </w:pPr>
          </w:p>
        </w:tc>
      </w:tr>
    </w:tbl>
    <w:p w:rsidR="00D31328" w:rsidRDefault="00D31328" w:rsidP="00D31328">
      <w:pPr>
        <w:jc w:val="center"/>
      </w:pPr>
    </w:p>
    <w:sectPr w:rsidR="00D31328" w:rsidSect="00D313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9B4"/>
    <w:multiLevelType w:val="hybridMultilevel"/>
    <w:tmpl w:val="8A84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28"/>
    <w:rsid w:val="0025655D"/>
    <w:rsid w:val="00D3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1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1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1</cp:revision>
  <dcterms:created xsi:type="dcterms:W3CDTF">2018-02-20T06:14:00Z</dcterms:created>
  <dcterms:modified xsi:type="dcterms:W3CDTF">2018-02-20T06:21:00Z</dcterms:modified>
</cp:coreProperties>
</file>